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45"/>
      </w:tblGrid>
      <w:tr w:rsidR="002C211A" w:rsidRPr="002C211A" w:rsidTr="002C211A">
        <w:trPr>
          <w:tblCellSpacing w:w="15" w:type="dxa"/>
        </w:trPr>
        <w:tc>
          <w:tcPr>
            <w:tcW w:w="0" w:type="auto"/>
            <w:hideMark/>
          </w:tcPr>
          <w:p w:rsidR="002C211A" w:rsidRPr="002C211A" w:rsidRDefault="002C211A" w:rsidP="00EE5E66">
            <w:pPr>
              <w:spacing w:after="105" w:line="240" w:lineRule="auto"/>
              <w:outlineLvl w:val="0"/>
              <w:rPr>
                <w:rFonts w:ascii="Times New Roman" w:eastAsia="Times New Roman" w:hAnsi="Times New Roman" w:cs="Times New Roman"/>
                <w:color w:val="000000"/>
                <w:kern w:val="36"/>
                <w:sz w:val="36"/>
                <w:szCs w:val="36"/>
                <w:lang w:eastAsia="ru-RU"/>
              </w:rPr>
            </w:pPr>
            <w:r w:rsidRPr="002C211A">
              <w:rPr>
                <w:rFonts w:ascii="Times New Roman" w:eastAsia="Times New Roman" w:hAnsi="Times New Roman" w:cs="Times New Roman"/>
                <w:color w:val="000000"/>
                <w:kern w:val="36"/>
                <w:sz w:val="36"/>
                <w:szCs w:val="36"/>
                <w:lang w:eastAsia="ru-RU"/>
              </w:rPr>
              <w:br/>
              <w:t>Пл</w:t>
            </w:r>
            <w:r w:rsidRPr="00473990">
              <w:rPr>
                <w:rFonts w:ascii="Times New Roman" w:eastAsia="Times New Roman" w:hAnsi="Times New Roman" w:cs="Times New Roman"/>
                <w:color w:val="000000"/>
                <w:kern w:val="36"/>
                <w:sz w:val="36"/>
                <w:szCs w:val="36"/>
                <w:lang w:eastAsia="ru-RU"/>
              </w:rPr>
              <w:t>ан-конспект урока</w:t>
            </w:r>
            <w:r w:rsidR="00EE5E66" w:rsidRPr="00473990">
              <w:rPr>
                <w:rFonts w:ascii="Times New Roman" w:eastAsia="Times New Roman" w:hAnsi="Times New Roman" w:cs="Times New Roman"/>
                <w:color w:val="000000"/>
                <w:kern w:val="36"/>
                <w:sz w:val="36"/>
                <w:szCs w:val="36"/>
                <w:lang w:eastAsia="ru-RU"/>
              </w:rPr>
              <w:t>:</w:t>
            </w:r>
            <w:r w:rsidR="00D07CE9">
              <w:rPr>
                <w:rFonts w:ascii="Times New Roman" w:eastAsia="Times New Roman" w:hAnsi="Times New Roman" w:cs="Times New Roman"/>
                <w:color w:val="000000"/>
                <w:kern w:val="36"/>
                <w:sz w:val="36"/>
                <w:szCs w:val="36"/>
                <w:lang w:eastAsia="ru-RU"/>
              </w:rPr>
              <w:t xml:space="preserve"> </w:t>
            </w:r>
            <w:r w:rsidRPr="002C211A">
              <w:rPr>
                <w:rFonts w:ascii="Times New Roman" w:eastAsia="Times New Roman" w:hAnsi="Times New Roman" w:cs="Times New Roman"/>
                <w:color w:val="000000"/>
                <w:kern w:val="36"/>
                <w:sz w:val="36"/>
                <w:szCs w:val="36"/>
                <w:lang w:eastAsia="ru-RU"/>
              </w:rPr>
              <w:t>Туристские узлы, их</w:t>
            </w:r>
            <w:r w:rsidR="00EE5E66" w:rsidRPr="00473990">
              <w:rPr>
                <w:rFonts w:ascii="Times New Roman" w:eastAsia="Times New Roman" w:hAnsi="Times New Roman" w:cs="Times New Roman"/>
                <w:color w:val="000000"/>
                <w:kern w:val="36"/>
                <w:sz w:val="36"/>
                <w:szCs w:val="36"/>
                <w:lang w:eastAsia="ru-RU"/>
              </w:rPr>
              <w:t xml:space="preserve"> значение. Техника вязания.</w:t>
            </w:r>
          </w:p>
        </w:tc>
      </w:tr>
    </w:tbl>
    <w:p w:rsidR="002C211A" w:rsidRPr="002C211A" w:rsidRDefault="00EE5E66"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473990">
        <w:rPr>
          <w:rFonts w:ascii="Times New Roman" w:eastAsia="Times New Roman" w:hAnsi="Times New Roman" w:cs="Times New Roman"/>
          <w:color w:val="000000"/>
          <w:sz w:val="27"/>
          <w:szCs w:val="27"/>
          <w:lang w:eastAsia="ru-RU"/>
        </w:rPr>
        <w:t>ПДО «Пешеходный</w:t>
      </w:r>
      <w:r w:rsidR="003B5E20">
        <w:rPr>
          <w:rFonts w:ascii="Times New Roman" w:eastAsia="Times New Roman" w:hAnsi="Times New Roman" w:cs="Times New Roman"/>
          <w:color w:val="000000"/>
          <w:sz w:val="27"/>
          <w:szCs w:val="27"/>
          <w:lang w:eastAsia="ru-RU"/>
        </w:rPr>
        <w:t xml:space="preserve"> туризм». Педагог Валиева С.Л.  25, 30</w:t>
      </w:r>
      <w:r w:rsidRPr="00473990">
        <w:rPr>
          <w:rFonts w:ascii="Times New Roman" w:eastAsia="Times New Roman" w:hAnsi="Times New Roman" w:cs="Times New Roman"/>
          <w:color w:val="000000"/>
          <w:sz w:val="27"/>
          <w:szCs w:val="27"/>
          <w:lang w:eastAsia="ru-RU"/>
        </w:rPr>
        <w:t>.03.2020г.</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Форма занят</w:t>
      </w:r>
      <w:r w:rsidR="00D07CE9">
        <w:rPr>
          <w:rFonts w:ascii="Times New Roman" w:eastAsia="Times New Roman" w:hAnsi="Times New Roman" w:cs="Times New Roman"/>
          <w:color w:val="000000"/>
          <w:sz w:val="27"/>
          <w:szCs w:val="27"/>
          <w:lang w:eastAsia="ru-RU"/>
        </w:rPr>
        <w:t>ия – совершенствование технике</w:t>
      </w:r>
      <w:r w:rsidR="00EE5E66" w:rsidRPr="00473990">
        <w:rPr>
          <w:rFonts w:ascii="Times New Roman" w:eastAsia="Times New Roman" w:hAnsi="Times New Roman" w:cs="Times New Roman"/>
          <w:color w:val="000000"/>
          <w:sz w:val="27"/>
          <w:szCs w:val="27"/>
          <w:lang w:eastAsia="ru-RU"/>
        </w:rPr>
        <w:t xml:space="preserve"> вязание узлов</w:t>
      </w:r>
      <w:r w:rsidRPr="002C211A">
        <w:rPr>
          <w:rFonts w:ascii="Times New Roman" w:eastAsia="Times New Roman" w:hAnsi="Times New Roman" w:cs="Times New Roman"/>
          <w:color w:val="000000"/>
          <w:sz w:val="27"/>
          <w:szCs w:val="27"/>
          <w:lang w:eastAsia="ru-RU"/>
        </w:rPr>
        <w:t>.</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Цель: ознакомить учащихся с навыками работы с веревкой, способами и методами её использования. Объяснить значение туристических узлов; их практическое применение; довести последовательность техники вязания туристических узлов.</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Задачи:</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расширить знания, умения и навыки учащихся в области использования верёвок в туристическом походе, путешествии;</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сформировать более полное понятие об использовании узлов не только в походе, но ив быту;</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развить познавательную активность, внимание, мышление, память, мелкую моторику, умение работать в коллективе.</w:t>
      </w:r>
    </w:p>
    <w:p w:rsidR="002C211A" w:rsidRPr="002C211A" w:rsidRDefault="00EE5E66"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473990">
        <w:rPr>
          <w:rFonts w:ascii="Times New Roman" w:eastAsia="Times New Roman" w:hAnsi="Times New Roman" w:cs="Times New Roman"/>
          <w:color w:val="000000"/>
          <w:sz w:val="27"/>
          <w:szCs w:val="27"/>
          <w:lang w:eastAsia="ru-RU"/>
        </w:rPr>
        <w:t>Методы:</w:t>
      </w:r>
      <w:r w:rsidR="002C211A" w:rsidRPr="002C211A">
        <w:rPr>
          <w:rFonts w:ascii="Times New Roman" w:eastAsia="Times New Roman" w:hAnsi="Times New Roman" w:cs="Times New Roman"/>
          <w:color w:val="000000"/>
          <w:sz w:val="27"/>
          <w:szCs w:val="27"/>
          <w:lang w:eastAsia="ru-RU"/>
        </w:rPr>
        <w:t xml:space="preserve"> наглядные, практические.</w:t>
      </w:r>
    </w:p>
    <w:p w:rsidR="002C211A" w:rsidRPr="00473990" w:rsidRDefault="002C211A" w:rsidP="00CB6B59">
      <w:pPr>
        <w:rPr>
          <w:rFonts w:ascii="Times New Roman" w:hAnsi="Times New Roman" w:cs="Times New Roman"/>
          <w:b/>
        </w:rPr>
      </w:pPr>
      <w:r w:rsidRPr="00473990">
        <w:rPr>
          <w:rFonts w:ascii="Times New Roman" w:hAnsi="Times New Roman" w:cs="Times New Roman"/>
        </w:rPr>
        <w:t>Оборудование: ТСО, репшнуры (вспомогательная верев</w:t>
      </w:r>
      <w:r w:rsidR="00CB6B59" w:rsidRPr="00473990">
        <w:rPr>
          <w:rFonts w:ascii="Times New Roman" w:hAnsi="Times New Roman" w:cs="Times New Roman"/>
        </w:rPr>
        <w:t>ка), основная веревка</w:t>
      </w:r>
      <w:r w:rsidR="00473990" w:rsidRPr="00473990">
        <w:rPr>
          <w:rFonts w:ascii="Times New Roman" w:hAnsi="Times New Roman" w:cs="Times New Roman"/>
        </w:rPr>
        <w:t>.</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Учебно-наглядный комплекс:</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1. презентация (</w:t>
      </w:r>
      <w:hyperlink r:id="rId6" w:tgtFrame="_blank" w:history="1">
        <w:r w:rsidRPr="00473990">
          <w:rPr>
            <w:rFonts w:ascii="Times New Roman" w:eastAsia="Times New Roman" w:hAnsi="Times New Roman" w:cs="Times New Roman"/>
            <w:color w:val="01797B"/>
            <w:sz w:val="27"/>
            <w:szCs w:val="27"/>
            <w:u w:val="single"/>
            <w:lang w:eastAsia="ru-RU"/>
          </w:rPr>
          <w:t>Приложение 1</w:t>
        </w:r>
      </w:hyperlink>
      <w:r w:rsidRPr="002C211A">
        <w:rPr>
          <w:rFonts w:ascii="Times New Roman" w:eastAsia="Times New Roman" w:hAnsi="Times New Roman" w:cs="Times New Roman"/>
          <w:color w:val="000000"/>
          <w:sz w:val="27"/>
          <w:szCs w:val="27"/>
          <w:lang w:eastAsia="ru-RU"/>
        </w:rPr>
        <w:t>);</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2. инструктивный материал по технике вязания узлов (Приложение 2);</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Учебные вопросы:</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1. Способы и методы работы с верёвкой.</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2. Назначение и свойства туристических узлов.</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3. Порядок вязания туристических узлов.</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При обучении вязанию узлов применяется следующий порядок:</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назвать узел, показать его внешний вид и рассказать о его назначении;</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 сделать запись в тетрадях </w:t>
      </w:r>
      <w:r w:rsidR="00CD0A31">
        <w:rPr>
          <w:rFonts w:ascii="Times New Roman" w:eastAsia="Times New Roman" w:hAnsi="Times New Roman" w:cs="Times New Roman"/>
          <w:color w:val="000000"/>
          <w:sz w:val="27"/>
          <w:szCs w:val="27"/>
          <w:lang w:eastAsia="ru-RU"/>
        </w:rPr>
        <w:t>о его применении и особенностях</w:t>
      </w:r>
    </w:p>
    <w:p w:rsidR="00D07CE9"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lastRenderedPageBreak/>
        <w:t>- предоставить время на разучивание приемо</w:t>
      </w:r>
      <w:r w:rsidR="00D07CE9">
        <w:rPr>
          <w:rFonts w:ascii="Times New Roman" w:eastAsia="Times New Roman" w:hAnsi="Times New Roman" w:cs="Times New Roman"/>
          <w:color w:val="000000"/>
          <w:sz w:val="27"/>
          <w:szCs w:val="27"/>
          <w:lang w:eastAsia="ru-RU"/>
        </w:rPr>
        <w:t>в вязания узла и их запоминаний.</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Ход урока:</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I. Организационный момент. Знакомство с темой, целями и планом урока (Используется Презентация </w:t>
      </w:r>
      <w:proofErr w:type="spellStart"/>
      <w:r w:rsidRPr="002C211A">
        <w:rPr>
          <w:rFonts w:ascii="Times New Roman" w:eastAsia="Times New Roman" w:hAnsi="Times New Roman" w:cs="Times New Roman"/>
          <w:color w:val="000000"/>
          <w:sz w:val="27"/>
          <w:szCs w:val="27"/>
          <w:lang w:eastAsia="ru-RU"/>
        </w:rPr>
        <w:t>Power</w:t>
      </w:r>
      <w:proofErr w:type="spellEnd"/>
      <w:r w:rsidRPr="002C211A">
        <w:rPr>
          <w:rFonts w:ascii="Times New Roman" w:eastAsia="Times New Roman" w:hAnsi="Times New Roman" w:cs="Times New Roman"/>
          <w:color w:val="000000"/>
          <w:sz w:val="27"/>
          <w:szCs w:val="27"/>
          <w:lang w:eastAsia="ru-RU"/>
        </w:rPr>
        <w:t xml:space="preserve"> </w:t>
      </w:r>
      <w:proofErr w:type="spellStart"/>
      <w:r w:rsidRPr="002C211A">
        <w:rPr>
          <w:rFonts w:ascii="Times New Roman" w:eastAsia="Times New Roman" w:hAnsi="Times New Roman" w:cs="Times New Roman"/>
          <w:color w:val="000000"/>
          <w:sz w:val="27"/>
          <w:szCs w:val="27"/>
          <w:lang w:eastAsia="ru-RU"/>
        </w:rPr>
        <w:t>Point</w:t>
      </w:r>
      <w:proofErr w:type="spellEnd"/>
      <w:r w:rsidRPr="002C211A">
        <w:rPr>
          <w:rFonts w:ascii="Times New Roman" w:eastAsia="Times New Roman" w:hAnsi="Times New Roman" w:cs="Times New Roman"/>
          <w:color w:val="000000"/>
          <w:sz w:val="27"/>
          <w:szCs w:val="27"/>
          <w:lang w:eastAsia="ru-RU"/>
        </w:rPr>
        <w:t>).</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Веревка, каждый день мы сталкиваемся с этим предметом. Фундаментальными качествами веревки являются легкость, хорошее скольжение, удобство при завязывании узлов. Основные навыки работы с веревкой необходимы всем.</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38"/>
          <w:szCs w:val="38"/>
          <w:lang w:eastAsia="ru-RU"/>
        </w:rPr>
      </w:pPr>
      <w:r w:rsidRPr="002C211A">
        <w:rPr>
          <w:rFonts w:ascii="Times New Roman" w:eastAsia="Times New Roman" w:hAnsi="Times New Roman" w:cs="Times New Roman"/>
          <w:color w:val="000000"/>
          <w:sz w:val="27"/>
          <w:szCs w:val="27"/>
          <w:lang w:eastAsia="ru-RU"/>
        </w:rPr>
        <w:t>Каждый раз завязываем ли мы шнурки, банты, вешаем бельё, связываем концы верёвок, изготавливаем верёвочную лестницу, привязываем лодку или собаку, наводим переправы, для спуска и подъема в пещерах или горах, для страховки в турпоходе без умения вязать узлы не обойтись. В профессиях спасателя, рыбака, монтажника - высотника и некоторых других это умение просто необходимо. Для альпиниста скалолаза или горного туриста правильно вязать нужные узлы - в</w:t>
      </w:r>
      <w:r w:rsidR="00DE6A2E">
        <w:rPr>
          <w:rFonts w:ascii="Times New Roman" w:eastAsia="Times New Roman" w:hAnsi="Times New Roman" w:cs="Times New Roman"/>
          <w:color w:val="000000"/>
          <w:sz w:val="27"/>
          <w:szCs w:val="27"/>
          <w:lang w:eastAsia="ru-RU"/>
        </w:rPr>
        <w:t>опрос личной безопасности</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Легенда говорит, что измученный смутой народ Фригии обратился за помощью к оракулу. Он сказал: "Идите за городскую стену, и тот, кто первый встретится вам едущим на повозке, пусть будет вашим царем и прекратит междоусобицу". Выйдя из города, граждане увидели человека, который ехал на обычной крестьянской повозке, запряженной двумя волами. Звали его Гордий. Гордий оказался энергичным, деятельным правителем. Царство его разбогатело, и Гордий построил для Фригии новую столицу, которая получила его имя - </w:t>
      </w:r>
      <w:proofErr w:type="spellStart"/>
      <w:r w:rsidRPr="002C211A">
        <w:rPr>
          <w:rFonts w:ascii="Times New Roman" w:eastAsia="Times New Roman" w:hAnsi="Times New Roman" w:cs="Times New Roman"/>
          <w:color w:val="000000"/>
          <w:sz w:val="27"/>
          <w:szCs w:val="27"/>
          <w:lang w:eastAsia="ru-RU"/>
        </w:rPr>
        <w:t>Гордион</w:t>
      </w:r>
      <w:proofErr w:type="spellEnd"/>
      <w:r w:rsidRPr="002C211A">
        <w:rPr>
          <w:rFonts w:ascii="Times New Roman" w:eastAsia="Times New Roman" w:hAnsi="Times New Roman" w:cs="Times New Roman"/>
          <w:color w:val="000000"/>
          <w:sz w:val="27"/>
          <w:szCs w:val="27"/>
          <w:lang w:eastAsia="ru-RU"/>
        </w:rPr>
        <w:t xml:space="preserve">. В главном храме - храме Зевса - Гордий велел поставить ту самую повозку, которая привезла его к власти. Для этого было веское основание. Однажды, когда Гордий пахал в поле, орел сел на ярмо его упряжи и сидел на нем до захода солнца. Оракул истолковал это как предсказание богов о будущей власти Гордия. Поэтому, как повествует легенда, в храм было помещено и ярмо, которое когда-то понравилось царю птиц. Ярмо было привязано к дышлу повозки очень сложным узлом, и оракул, явно благоволивший к Гордию, не замедлил возвестить, что тот, кто сумеет развязать узел царя Гордия, станет властелином мира. Шло время. Минуло около четырехсот лет с тех пор, как Гордий завязал свой узел. Все так же стояла в храме повозка, и нетронут, оставался узел. Неизвестно, пытался ли кто-нибудь его </w:t>
      </w:r>
      <w:proofErr w:type="spellStart"/>
      <w:r w:rsidRPr="002C211A">
        <w:rPr>
          <w:rFonts w:ascii="Times New Roman" w:eastAsia="Times New Roman" w:hAnsi="Times New Roman" w:cs="Times New Roman"/>
          <w:color w:val="000000"/>
          <w:sz w:val="27"/>
          <w:szCs w:val="27"/>
          <w:lang w:eastAsia="ru-RU"/>
        </w:rPr>
        <w:t>развязать</w:t>
      </w:r>
      <w:proofErr w:type="gramStart"/>
      <w:r w:rsidRPr="002C211A">
        <w:rPr>
          <w:rFonts w:ascii="Times New Roman" w:eastAsia="Times New Roman" w:hAnsi="Times New Roman" w:cs="Times New Roman"/>
          <w:color w:val="000000"/>
          <w:sz w:val="27"/>
          <w:szCs w:val="27"/>
          <w:lang w:eastAsia="ru-RU"/>
        </w:rPr>
        <w:t>.В</w:t>
      </w:r>
      <w:proofErr w:type="spellEnd"/>
      <w:proofErr w:type="gramEnd"/>
      <w:r w:rsidRPr="002C211A">
        <w:rPr>
          <w:rFonts w:ascii="Times New Roman" w:eastAsia="Times New Roman" w:hAnsi="Times New Roman" w:cs="Times New Roman"/>
          <w:color w:val="000000"/>
          <w:sz w:val="27"/>
          <w:szCs w:val="27"/>
          <w:lang w:eastAsia="ru-RU"/>
        </w:rPr>
        <w:t xml:space="preserve"> 334 году до нашей эры в город вошла фаланга Александра Македонского. Александр, ему исполнилось 22 года, впервые был в Азии. До шестнадцати </w:t>
      </w:r>
      <w:proofErr w:type="gramStart"/>
      <w:r w:rsidRPr="002C211A">
        <w:rPr>
          <w:rFonts w:ascii="Times New Roman" w:eastAsia="Times New Roman" w:hAnsi="Times New Roman" w:cs="Times New Roman"/>
          <w:color w:val="000000"/>
          <w:sz w:val="27"/>
          <w:szCs w:val="27"/>
          <w:lang w:eastAsia="ru-RU"/>
        </w:rPr>
        <w:t>лет</w:t>
      </w:r>
      <w:proofErr w:type="gramEnd"/>
      <w:r w:rsidRPr="002C211A">
        <w:rPr>
          <w:rFonts w:ascii="Times New Roman" w:eastAsia="Times New Roman" w:hAnsi="Times New Roman" w:cs="Times New Roman"/>
          <w:color w:val="000000"/>
          <w:sz w:val="27"/>
          <w:szCs w:val="27"/>
          <w:lang w:eastAsia="ru-RU"/>
        </w:rPr>
        <w:t xml:space="preserve"> воспитывавшийся самим Аристотелем, Александр знал о знаменитой колеснице и захотел увидеть ее. Вот как описывает дальнейшие соб</w:t>
      </w:r>
      <w:r w:rsidR="00DE6A2E">
        <w:rPr>
          <w:rFonts w:ascii="Times New Roman" w:eastAsia="Times New Roman" w:hAnsi="Times New Roman" w:cs="Times New Roman"/>
          <w:color w:val="000000"/>
          <w:sz w:val="27"/>
          <w:szCs w:val="27"/>
          <w:lang w:eastAsia="ru-RU"/>
        </w:rPr>
        <w:t>ытия римский историк Курсор.</w:t>
      </w:r>
      <w:r w:rsidRPr="002C211A">
        <w:rPr>
          <w:rFonts w:ascii="Times New Roman" w:eastAsia="Times New Roman" w:hAnsi="Times New Roman" w:cs="Times New Roman"/>
          <w:color w:val="000000"/>
          <w:sz w:val="27"/>
          <w:szCs w:val="27"/>
          <w:lang w:eastAsia="ru-RU"/>
        </w:rPr>
        <w:t xml:space="preserve">"Когда жители города сказали Александру, что по предсказанию оракула, Азию покорит тот, кто развяжет запутанный узел, им овладело страстное желание выполнить то, что предсказано. Вокруг царя собралась толпа фригийцев и македонцев; первые напряжено ждали, а вторые испытывали страх из-за безрассудной самоуверенности царя. И действительно, ремень был так плотно связан узлами, что было невозможно ни рассчитать, ни видеть, где </w:t>
      </w:r>
      <w:r w:rsidRPr="002C211A">
        <w:rPr>
          <w:rFonts w:ascii="Times New Roman" w:eastAsia="Times New Roman" w:hAnsi="Times New Roman" w:cs="Times New Roman"/>
          <w:color w:val="000000"/>
          <w:sz w:val="27"/>
          <w:szCs w:val="27"/>
          <w:lang w:eastAsia="ru-RU"/>
        </w:rPr>
        <w:lastRenderedPageBreak/>
        <w:t>начинается и где кончается сплетение. Попытки царя развязать узел внушали толпе опасение, как бы неудача не оказалась плохим предзнаменованием. Долго и напрасно провозившись с этими запутанными узлами, царь сказал: "Безразлично, каким способом будут они развязаны", и, разрубив все узлы мечом, он не то посмеялся над предсказанием оракула, не то выполнил его". Люди сохранили в памяти находчивость Александра. Древним писателям казалось важнее запомнить пример поведения человека в трудной ситуации, а выражение "разрубить гордиев узел" вошло во все языки мира, означая решительные, не терпящие промедления действия.</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Слайд 3 "Разнообразные узлы в жизни человека"</w:t>
      </w:r>
    </w:p>
    <w:p w:rsidR="002C211A" w:rsidRPr="002C211A" w:rsidRDefault="002C211A" w:rsidP="002479BE">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Но был ли забыт сам узел? В это можно было поверить, если бы в то время узлы были ненужной или необязательной для жизни редкостью. Но дело обстояло как раз наоборот. В повседневной жизни без узлов никто не мог обойтись. То была эпоха стремительного развития торговли и мореходства, а в мореходном деле - переход от весла к </w:t>
      </w:r>
      <w:proofErr w:type="spellStart"/>
      <w:r w:rsidRPr="002C211A">
        <w:rPr>
          <w:rFonts w:ascii="Times New Roman" w:eastAsia="Times New Roman" w:hAnsi="Times New Roman" w:cs="Times New Roman"/>
          <w:color w:val="000000"/>
          <w:sz w:val="27"/>
          <w:szCs w:val="27"/>
          <w:lang w:eastAsia="ru-RU"/>
        </w:rPr>
        <w:t>парусу</w:t>
      </w:r>
      <w:proofErr w:type="gramStart"/>
      <w:r w:rsidRPr="002C211A">
        <w:rPr>
          <w:rFonts w:ascii="Times New Roman" w:eastAsia="Times New Roman" w:hAnsi="Times New Roman" w:cs="Times New Roman"/>
          <w:color w:val="000000"/>
          <w:sz w:val="27"/>
          <w:szCs w:val="27"/>
          <w:lang w:eastAsia="ru-RU"/>
        </w:rPr>
        <w:t>.С</w:t>
      </w:r>
      <w:proofErr w:type="spellEnd"/>
      <w:proofErr w:type="gramEnd"/>
      <w:r w:rsidRPr="002C211A">
        <w:rPr>
          <w:rFonts w:ascii="Times New Roman" w:eastAsia="Times New Roman" w:hAnsi="Times New Roman" w:cs="Times New Roman"/>
          <w:color w:val="000000"/>
          <w:sz w:val="27"/>
          <w:szCs w:val="27"/>
          <w:lang w:eastAsia="ru-RU"/>
        </w:rPr>
        <w:t xml:space="preserve"> тех времен до нас дошло немало узлов. Доказательством того, что ни один узел не забыт, служат факты. При археологических раскопках неоднократно находили остатки древней упряжи, оснастки кораблей, элементов одежды, утвари, оружия, а </w:t>
      </w:r>
      <w:proofErr w:type="gramStart"/>
      <w:r w:rsidRPr="002C211A">
        <w:rPr>
          <w:rFonts w:ascii="Times New Roman" w:eastAsia="Times New Roman" w:hAnsi="Times New Roman" w:cs="Times New Roman"/>
          <w:color w:val="000000"/>
          <w:sz w:val="27"/>
          <w:szCs w:val="27"/>
          <w:lang w:eastAsia="ru-RU"/>
        </w:rPr>
        <w:t>в месте</w:t>
      </w:r>
      <w:proofErr w:type="gramEnd"/>
      <w:r w:rsidRPr="002C211A">
        <w:rPr>
          <w:rFonts w:ascii="Times New Roman" w:eastAsia="Times New Roman" w:hAnsi="Times New Roman" w:cs="Times New Roman"/>
          <w:color w:val="000000"/>
          <w:sz w:val="27"/>
          <w:szCs w:val="27"/>
          <w:lang w:eastAsia="ru-RU"/>
        </w:rPr>
        <w:t xml:space="preserve"> с ними - всего </w:t>
      </w:r>
      <w:r w:rsidR="002479BE">
        <w:rPr>
          <w:rFonts w:ascii="Times New Roman" w:eastAsia="Times New Roman" w:hAnsi="Times New Roman" w:cs="Times New Roman"/>
          <w:color w:val="000000"/>
          <w:sz w:val="27"/>
          <w:szCs w:val="27"/>
          <w:lang w:eastAsia="ru-RU"/>
        </w:rPr>
        <w:t>несколько десятков разных узлов.</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III. Объяснение нового материала.</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Слайд 4 Техника вязания туристических узлов.</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Люди придумали много хороших узлов, но чаще мы знаем не больше двух, да и то не самые надежные. Восполним этот пробел в ваших знаниях.</w:t>
      </w:r>
    </w:p>
    <w:p w:rsid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Слайд 5 Эпиграф: Хороший узел - это: когда его легко развязать, когда он сам не развязывается, когда его легко развязать.</w:t>
      </w:r>
    </w:p>
    <w:p w:rsidR="009876A7" w:rsidRPr="002C211A" w:rsidRDefault="009876A7" w:rsidP="009876A7">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Слайд 6:</w:t>
      </w:r>
      <w:r w:rsidRPr="002C211A">
        <w:rPr>
          <w:rFonts w:ascii="Times New Roman" w:eastAsia="Times New Roman" w:hAnsi="Times New Roman" w:cs="Times New Roman"/>
          <w:color w:val="000000"/>
          <w:sz w:val="27"/>
          <w:szCs w:val="27"/>
          <w:lang w:eastAsia="ru-RU"/>
        </w:rPr>
        <w:t>Классификация узлов по назначению</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Слайд </w:t>
      </w:r>
      <w:r w:rsidR="001505CF">
        <w:rPr>
          <w:rFonts w:ascii="Times New Roman" w:eastAsia="Times New Roman" w:hAnsi="Times New Roman" w:cs="Times New Roman"/>
          <w:color w:val="000000"/>
          <w:sz w:val="27"/>
          <w:szCs w:val="27"/>
          <w:lang w:eastAsia="ru-RU"/>
        </w:rPr>
        <w:t xml:space="preserve">7: </w:t>
      </w:r>
      <w:r w:rsidRPr="002C211A">
        <w:rPr>
          <w:rFonts w:ascii="Times New Roman" w:eastAsia="Times New Roman" w:hAnsi="Times New Roman" w:cs="Times New Roman"/>
          <w:color w:val="000000"/>
          <w:sz w:val="27"/>
          <w:szCs w:val="27"/>
          <w:lang w:eastAsia="ru-RU"/>
        </w:rPr>
        <w:t xml:space="preserve">"Прямой" Прямой узел имеет богатую историю, к </w:t>
      </w:r>
      <w:proofErr w:type="gramStart"/>
      <w:r w:rsidRPr="002C211A">
        <w:rPr>
          <w:rFonts w:ascii="Times New Roman" w:eastAsia="Times New Roman" w:hAnsi="Times New Roman" w:cs="Times New Roman"/>
          <w:color w:val="000000"/>
          <w:sz w:val="27"/>
          <w:szCs w:val="27"/>
          <w:lang w:eastAsia="ru-RU"/>
        </w:rPr>
        <w:t>примеру</w:t>
      </w:r>
      <w:proofErr w:type="gramEnd"/>
      <w:r w:rsidRPr="002C211A">
        <w:rPr>
          <w:rFonts w:ascii="Times New Roman" w:eastAsia="Times New Roman" w:hAnsi="Times New Roman" w:cs="Times New Roman"/>
          <w:color w:val="000000"/>
          <w:sz w:val="27"/>
          <w:szCs w:val="27"/>
          <w:lang w:eastAsia="ru-RU"/>
        </w:rPr>
        <w:t xml:space="preserve"> археологические находки говорят о том, что примерно за пять тысяч лет до нашей эры им пользовались египтяне. Древние греки и римляне называли его </w:t>
      </w:r>
      <w:proofErr w:type="spellStart"/>
      <w:r w:rsidRPr="002C211A">
        <w:rPr>
          <w:rFonts w:ascii="Times New Roman" w:eastAsia="Times New Roman" w:hAnsi="Times New Roman" w:cs="Times New Roman"/>
          <w:color w:val="000000"/>
          <w:sz w:val="27"/>
          <w:szCs w:val="27"/>
          <w:lang w:eastAsia="ru-RU"/>
        </w:rPr>
        <w:t>Nodus</w:t>
      </w:r>
      <w:proofErr w:type="spellEnd"/>
      <w:r w:rsidRPr="002C211A">
        <w:rPr>
          <w:rFonts w:ascii="Times New Roman" w:eastAsia="Times New Roman" w:hAnsi="Times New Roman" w:cs="Times New Roman"/>
          <w:color w:val="000000"/>
          <w:sz w:val="27"/>
          <w:szCs w:val="27"/>
          <w:lang w:eastAsia="ru-RU"/>
        </w:rPr>
        <w:t xml:space="preserve"> </w:t>
      </w:r>
      <w:proofErr w:type="spellStart"/>
      <w:r w:rsidRPr="002C211A">
        <w:rPr>
          <w:rFonts w:ascii="Times New Roman" w:eastAsia="Times New Roman" w:hAnsi="Times New Roman" w:cs="Times New Roman"/>
          <w:color w:val="000000"/>
          <w:sz w:val="27"/>
          <w:szCs w:val="27"/>
          <w:lang w:eastAsia="ru-RU"/>
        </w:rPr>
        <w:t>Hercules</w:t>
      </w:r>
      <w:proofErr w:type="spellEnd"/>
      <w:r w:rsidRPr="002C211A">
        <w:rPr>
          <w:rFonts w:ascii="Times New Roman" w:eastAsia="Times New Roman" w:hAnsi="Times New Roman" w:cs="Times New Roman"/>
          <w:color w:val="000000"/>
          <w:sz w:val="27"/>
          <w:szCs w:val="27"/>
          <w:lang w:eastAsia="ru-RU"/>
        </w:rPr>
        <w:t xml:space="preserve"> — геркулесовым или </w:t>
      </w:r>
      <w:proofErr w:type="spellStart"/>
      <w:r w:rsidRPr="002C211A">
        <w:rPr>
          <w:rFonts w:ascii="Times New Roman" w:eastAsia="Times New Roman" w:hAnsi="Times New Roman" w:cs="Times New Roman"/>
          <w:color w:val="000000"/>
          <w:sz w:val="27"/>
          <w:szCs w:val="27"/>
          <w:lang w:eastAsia="ru-RU"/>
        </w:rPr>
        <w:t>геракловым</w:t>
      </w:r>
      <w:proofErr w:type="spellEnd"/>
      <w:r w:rsidRPr="002C211A">
        <w:rPr>
          <w:rFonts w:ascii="Times New Roman" w:eastAsia="Times New Roman" w:hAnsi="Times New Roman" w:cs="Times New Roman"/>
          <w:color w:val="000000"/>
          <w:sz w:val="27"/>
          <w:szCs w:val="27"/>
          <w:lang w:eastAsia="ru-RU"/>
        </w:rPr>
        <w:t xml:space="preserve"> узлом, потому что мифический герой Геракл так завязывал на своей груди передние лапы шкуры убитого им </w:t>
      </w:r>
      <w:proofErr w:type="spellStart"/>
      <w:r w:rsidRPr="002C211A">
        <w:rPr>
          <w:rFonts w:ascii="Times New Roman" w:eastAsia="Times New Roman" w:hAnsi="Times New Roman" w:cs="Times New Roman"/>
          <w:color w:val="000000"/>
          <w:sz w:val="27"/>
          <w:szCs w:val="27"/>
          <w:lang w:eastAsia="ru-RU"/>
        </w:rPr>
        <w:t>льва</w:t>
      </w:r>
      <w:proofErr w:type="gramStart"/>
      <w:r w:rsidRPr="002C211A">
        <w:rPr>
          <w:rFonts w:ascii="Times New Roman" w:eastAsia="Times New Roman" w:hAnsi="Times New Roman" w:cs="Times New Roman"/>
          <w:color w:val="000000"/>
          <w:sz w:val="27"/>
          <w:szCs w:val="27"/>
          <w:lang w:eastAsia="ru-RU"/>
        </w:rPr>
        <w:t>.Р</w:t>
      </w:r>
      <w:proofErr w:type="gramEnd"/>
      <w:r w:rsidRPr="002C211A">
        <w:rPr>
          <w:rFonts w:ascii="Times New Roman" w:eastAsia="Times New Roman" w:hAnsi="Times New Roman" w:cs="Times New Roman"/>
          <w:color w:val="000000"/>
          <w:sz w:val="27"/>
          <w:szCs w:val="27"/>
          <w:lang w:eastAsia="ru-RU"/>
        </w:rPr>
        <w:t>имляне</w:t>
      </w:r>
      <w:proofErr w:type="spellEnd"/>
      <w:r w:rsidRPr="002C211A">
        <w:rPr>
          <w:rFonts w:ascii="Times New Roman" w:eastAsia="Times New Roman" w:hAnsi="Times New Roman" w:cs="Times New Roman"/>
          <w:color w:val="000000"/>
          <w:sz w:val="27"/>
          <w:szCs w:val="27"/>
          <w:lang w:eastAsia="ru-RU"/>
        </w:rPr>
        <w:t xml:space="preserve"> применяли прямой узел для сшивания ран и при лечении переломов костей. Он представляет собой два </w:t>
      </w:r>
      <w:proofErr w:type="spellStart"/>
      <w:r w:rsidRPr="002C211A">
        <w:rPr>
          <w:rFonts w:ascii="Times New Roman" w:eastAsia="Times New Roman" w:hAnsi="Times New Roman" w:cs="Times New Roman"/>
          <w:color w:val="000000"/>
          <w:sz w:val="27"/>
          <w:szCs w:val="27"/>
          <w:lang w:eastAsia="ru-RU"/>
        </w:rPr>
        <w:t>полуузла</w:t>
      </w:r>
      <w:proofErr w:type="spellEnd"/>
      <w:r w:rsidRPr="002C211A">
        <w:rPr>
          <w:rFonts w:ascii="Times New Roman" w:eastAsia="Times New Roman" w:hAnsi="Times New Roman" w:cs="Times New Roman"/>
          <w:color w:val="000000"/>
          <w:sz w:val="27"/>
          <w:szCs w:val="27"/>
          <w:lang w:eastAsia="ru-RU"/>
        </w:rPr>
        <w:t xml:space="preserve">, последовательно завязанных один над другим в разные стороны. Это обычный, самый простой способ его </w:t>
      </w:r>
      <w:proofErr w:type="spellStart"/>
      <w:r w:rsidRPr="002C211A">
        <w:rPr>
          <w:rFonts w:ascii="Times New Roman" w:eastAsia="Times New Roman" w:hAnsi="Times New Roman" w:cs="Times New Roman"/>
          <w:color w:val="000000"/>
          <w:sz w:val="27"/>
          <w:szCs w:val="27"/>
          <w:lang w:eastAsia="ru-RU"/>
        </w:rPr>
        <w:t>вязкиМоряки</w:t>
      </w:r>
      <w:proofErr w:type="spellEnd"/>
      <w:r w:rsidRPr="002C211A">
        <w:rPr>
          <w:rFonts w:ascii="Times New Roman" w:eastAsia="Times New Roman" w:hAnsi="Times New Roman" w:cs="Times New Roman"/>
          <w:color w:val="000000"/>
          <w:sz w:val="27"/>
          <w:szCs w:val="27"/>
          <w:lang w:eastAsia="ru-RU"/>
        </w:rPr>
        <w:t>, которые этим прямым узлом пользуются со времен глубокой древности для связывания тросов, применяют другой способ вязки</w:t>
      </w:r>
      <w:proofErr w:type="gramStart"/>
      <w:r w:rsidRPr="002C211A">
        <w:rPr>
          <w:rFonts w:ascii="Times New Roman" w:eastAsia="Times New Roman" w:hAnsi="Times New Roman" w:cs="Times New Roman"/>
          <w:color w:val="000000"/>
          <w:sz w:val="27"/>
          <w:szCs w:val="27"/>
          <w:lang w:eastAsia="ru-RU"/>
        </w:rPr>
        <w:t xml:space="preserve"> .</w:t>
      </w:r>
      <w:proofErr w:type="gramEnd"/>
      <w:r w:rsidRPr="002C211A">
        <w:rPr>
          <w:rFonts w:ascii="Times New Roman" w:eastAsia="Times New Roman" w:hAnsi="Times New Roman" w:cs="Times New Roman"/>
          <w:color w:val="000000"/>
          <w:sz w:val="27"/>
          <w:szCs w:val="27"/>
          <w:lang w:eastAsia="ru-RU"/>
        </w:rPr>
        <w:t xml:space="preserve"> Ткачи, которые применяют прямой узел для связывания оборвавшихся нитей пряжи, завязывают его особым, удобным им способом.</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lastRenderedPageBreak/>
        <w:t>Узел можно вязать двумя способами.</w:t>
      </w:r>
    </w:p>
    <w:p w:rsidR="002479BE" w:rsidRPr="002479BE" w:rsidRDefault="002C211A" w:rsidP="002479BE">
      <w:pPr>
        <w:pStyle w:val="a7"/>
        <w:numPr>
          <w:ilvl w:val="0"/>
          <w:numId w:val="2"/>
        </w:num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479BE">
        <w:rPr>
          <w:rFonts w:ascii="Times New Roman" w:eastAsia="Times New Roman" w:hAnsi="Times New Roman" w:cs="Times New Roman"/>
          <w:color w:val="000000"/>
          <w:sz w:val="27"/>
          <w:szCs w:val="27"/>
          <w:lang w:eastAsia="ru-RU"/>
        </w:rPr>
        <w:t>Одной веревкой делается петля, а второй веревкой необходимые обороты, чтобы получить узел, как на рисунке. Ходовые концы должны быть длиной 15-20 см, чтобы можно было завязать контрольные узлы. Если один ходовой конец будет сверху, а другой снизу, или наоборот, то узел завязан неправильно. Ходовые концы должны выходить либо только сверху, либо только снизу.</w:t>
      </w:r>
      <w:r w:rsidR="002479BE" w:rsidRPr="002479BE">
        <w:rPr>
          <w:rFonts w:ascii="Times New Roman" w:eastAsia="Times New Roman" w:hAnsi="Times New Roman" w:cs="Times New Roman"/>
          <w:color w:val="000000"/>
          <w:sz w:val="27"/>
          <w:szCs w:val="27"/>
          <w:lang w:eastAsia="ru-RU"/>
        </w:rPr>
        <w:t>2.</w:t>
      </w:r>
      <w:r w:rsidRPr="002479BE">
        <w:rPr>
          <w:rFonts w:ascii="Times New Roman" w:eastAsia="Times New Roman" w:hAnsi="Times New Roman" w:cs="Times New Roman"/>
          <w:color w:val="000000"/>
          <w:sz w:val="27"/>
          <w:szCs w:val="27"/>
          <w:lang w:eastAsia="ru-RU"/>
        </w:rPr>
        <w:t xml:space="preserve"> Две веревки накладываются друг на друга и завязываются два простых узла в разные стороны. Если узлы завязаны в одну сторону, то получается "бабий узел" Далее на концах завязываются контрольные узлы</w:t>
      </w:r>
      <w:r w:rsidR="00DC5283">
        <w:rPr>
          <w:rFonts w:ascii="Times New Roman" w:eastAsia="Times New Roman" w:hAnsi="Times New Roman" w:cs="Times New Roman"/>
          <w:color w:val="000000"/>
          <w:sz w:val="27"/>
          <w:szCs w:val="27"/>
          <w:lang w:eastAsia="ru-RU"/>
        </w:rPr>
        <w:t xml:space="preserve">. </w:t>
      </w:r>
      <w:r w:rsidRPr="002479BE">
        <w:rPr>
          <w:rFonts w:ascii="Times New Roman" w:eastAsia="Times New Roman" w:hAnsi="Times New Roman" w:cs="Times New Roman"/>
          <w:color w:val="000000"/>
          <w:sz w:val="27"/>
          <w:szCs w:val="27"/>
          <w:lang w:eastAsia="ru-RU"/>
        </w:rPr>
        <w:t>Узлы для связывания веревок разного диаметра.</w:t>
      </w:r>
    </w:p>
    <w:p w:rsidR="002C211A" w:rsidRPr="002479BE" w:rsidRDefault="002C211A" w:rsidP="002479BE">
      <w:pPr>
        <w:pStyle w:val="a7"/>
        <w:numPr>
          <w:ilvl w:val="0"/>
          <w:numId w:val="2"/>
        </w:num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479BE">
        <w:rPr>
          <w:rFonts w:ascii="Times New Roman" w:eastAsia="Times New Roman" w:hAnsi="Times New Roman" w:cs="Times New Roman"/>
          <w:color w:val="000000"/>
          <w:sz w:val="27"/>
          <w:szCs w:val="27"/>
          <w:lang w:eastAsia="ru-RU"/>
        </w:rPr>
        <w:t xml:space="preserve">"Академический" узел. Берем две веревки разного диаметра, более толстой делаем петлю, а ходовым </w:t>
      </w:r>
      <w:r w:rsidRPr="00DC5283">
        <w:rPr>
          <w:rFonts w:ascii="Times New Roman" w:eastAsia="Times New Roman" w:hAnsi="Times New Roman" w:cs="Times New Roman"/>
          <w:color w:val="000000"/>
          <w:sz w:val="27"/>
          <w:szCs w:val="27"/>
          <w:u w:val="single"/>
          <w:lang w:eastAsia="ru-RU"/>
        </w:rPr>
        <w:t>концом тонкой веревки обкручиваем петлю так, как показано</w:t>
      </w:r>
      <w:r w:rsidRPr="002479BE">
        <w:rPr>
          <w:rFonts w:ascii="Times New Roman" w:eastAsia="Times New Roman" w:hAnsi="Times New Roman" w:cs="Times New Roman"/>
          <w:color w:val="000000"/>
          <w:sz w:val="27"/>
          <w:szCs w:val="27"/>
          <w:lang w:eastAsia="ru-RU"/>
        </w:rPr>
        <w:t xml:space="preserve"> на рисунке. Узел затягивается, расправляется, на обоих концах вяжутся контрольные узлы.</w:t>
      </w:r>
    </w:p>
    <w:p w:rsidR="002C211A" w:rsidRPr="002C211A" w:rsidRDefault="00856272"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Слайд 9:</w:t>
      </w:r>
      <w:r w:rsidR="002C211A" w:rsidRPr="002C211A">
        <w:rPr>
          <w:rFonts w:ascii="Times New Roman" w:eastAsia="Times New Roman" w:hAnsi="Times New Roman" w:cs="Times New Roman"/>
          <w:color w:val="000000"/>
          <w:sz w:val="27"/>
          <w:szCs w:val="27"/>
          <w:lang w:eastAsia="ru-RU"/>
        </w:rPr>
        <w:t>Узлы для крепления веревки за опоры</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Узел "стремя". Узел вяжется одним концом веревки вокруг опоры. Ходовой: конец веревки обносится вокруг опоры, затем вяжется так, как показано на рисунке. После этого узел затягивается и закрепляется контрольным узлом. Если узел "стремя" используется при прикреплении к опоре, он затягивается как можно сильнее, а контрольный узел вяжется как можно ближе к опоре. Узел "стремя" может применяться как точка опоры для ноги при подъеме из трещин. Он удобнее "проводника" и "восьмерки", потому что легче развязывается и его можно завязать даже одной рукой.</w:t>
      </w:r>
    </w:p>
    <w:p w:rsidR="002C211A" w:rsidRPr="002C211A" w:rsidRDefault="007704E7"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Слайд </w:t>
      </w:r>
      <w:r>
        <w:rPr>
          <w:rFonts w:ascii="Times New Roman" w:eastAsia="Times New Roman" w:hAnsi="Times New Roman" w:cs="Times New Roman"/>
          <w:color w:val="000000"/>
          <w:sz w:val="27"/>
          <w:szCs w:val="27"/>
          <w:lang w:eastAsia="ru-RU"/>
        </w:rPr>
        <w:t>14:</w:t>
      </w:r>
      <w:r w:rsidRPr="002C211A">
        <w:rPr>
          <w:rFonts w:ascii="Times New Roman" w:eastAsia="Times New Roman" w:hAnsi="Times New Roman" w:cs="Times New Roman"/>
          <w:color w:val="000000"/>
          <w:sz w:val="27"/>
          <w:szCs w:val="27"/>
          <w:lang w:eastAsia="ru-RU"/>
        </w:rPr>
        <w:t xml:space="preserve"> </w:t>
      </w:r>
      <w:r w:rsidR="002C211A" w:rsidRPr="002C211A">
        <w:rPr>
          <w:rFonts w:ascii="Times New Roman" w:eastAsia="Times New Roman" w:hAnsi="Times New Roman" w:cs="Times New Roman"/>
          <w:color w:val="000000"/>
          <w:sz w:val="27"/>
          <w:szCs w:val="27"/>
          <w:lang w:eastAsia="ru-RU"/>
        </w:rPr>
        <w:t>Узлы для страховки и самостраховки</w:t>
      </w:r>
    </w:p>
    <w:p w:rsidR="007704E7"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Узлы для страховки. </w:t>
      </w:r>
    </w:p>
    <w:p w:rsidR="002C211A" w:rsidRPr="002C211A" w:rsidRDefault="007704E7"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Слайд 15: </w:t>
      </w:r>
      <w:r w:rsidR="002C211A" w:rsidRPr="002C211A">
        <w:rPr>
          <w:rFonts w:ascii="Times New Roman" w:eastAsia="Times New Roman" w:hAnsi="Times New Roman" w:cs="Times New Roman"/>
          <w:color w:val="000000"/>
          <w:sz w:val="27"/>
          <w:szCs w:val="27"/>
          <w:lang w:eastAsia="ru-RU"/>
        </w:rPr>
        <w:t>Узел "простой проводник". Вяжется одной веревкой, которая складывается вдвое и на конце ее завязывается простой узел, чтобы получилась петля. Ниже завязывается контрольный узел.</w:t>
      </w:r>
    </w:p>
    <w:p w:rsidR="002C211A" w:rsidRPr="002C211A" w:rsidRDefault="00AC1946"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Слайд 16: </w:t>
      </w:r>
      <w:r w:rsidR="002C211A" w:rsidRPr="002C211A">
        <w:rPr>
          <w:rFonts w:ascii="Times New Roman" w:eastAsia="Times New Roman" w:hAnsi="Times New Roman" w:cs="Times New Roman"/>
          <w:color w:val="000000"/>
          <w:sz w:val="27"/>
          <w:szCs w:val="27"/>
          <w:lang w:eastAsia="ru-RU"/>
        </w:rPr>
        <w:t>Вспомогательные узлы</w:t>
      </w:r>
    </w:p>
    <w:p w:rsidR="002C211A" w:rsidRPr="002C211A" w:rsidRDefault="002C211A" w:rsidP="002479BE">
      <w:pPr>
        <w:shd w:val="clear" w:color="auto" w:fill="FFFFFF"/>
        <w:spacing w:after="100" w:afterAutospacing="1" w:line="240" w:lineRule="auto"/>
        <w:rPr>
          <w:rFonts w:ascii="Times New Roman" w:eastAsia="Times New Roman" w:hAnsi="Times New Roman" w:cs="Times New Roman"/>
          <w:color w:val="000000"/>
          <w:sz w:val="27"/>
          <w:szCs w:val="27"/>
          <w:lang w:eastAsia="ru-RU"/>
        </w:rPr>
      </w:pPr>
      <w:bookmarkStart w:id="0" w:name="_GoBack"/>
      <w:bookmarkEnd w:id="0"/>
      <w:r w:rsidRPr="002C211A">
        <w:rPr>
          <w:rFonts w:ascii="Times New Roman" w:eastAsia="Times New Roman" w:hAnsi="Times New Roman" w:cs="Times New Roman"/>
          <w:color w:val="000000"/>
          <w:sz w:val="27"/>
          <w:szCs w:val="27"/>
          <w:lang w:eastAsia="ru-RU"/>
        </w:rPr>
        <w:t>"Схватывающий" узел. Узел завязывается репшнуром (6 мм) на основной веревке (диаметром 10-12 мм). Репшнур складывается пополам, им обносится веревка. Затем операция повторяется. После этого узел затягивается, распрямляется и завязывается контрольный. Контрольный узел не нужен, если репшнур предварительно завязан в петлю узлом "проводник". Иногда "схватывающий" узел завязывается одним концом репшнура. Веревка обкручивается одним концом репшнура два раза в одну сторону, затем в другую. Затем узел затягивается, распрямляется и обязательно закрепляется контрольным узлом</w:t>
      </w:r>
      <w:r w:rsidR="002479BE">
        <w:rPr>
          <w:rFonts w:ascii="Times New Roman" w:eastAsia="Times New Roman" w:hAnsi="Times New Roman" w:cs="Times New Roman"/>
          <w:color w:val="000000"/>
          <w:sz w:val="27"/>
          <w:szCs w:val="27"/>
          <w:lang w:eastAsia="ru-RU"/>
        </w:rPr>
        <w:t>.</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lastRenderedPageBreak/>
        <w:t>Техника вязания узлов</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1. Этот узел очень прост в исполнении – практически он является простейшей незатягивающейся петлёй. Используется для крепления верёвочной петли к чему-либо, страховки и самостраховки. (Проводник)</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2. Это узел обычно применяется для связывания верёвок одного диаметра, но может </w:t>
      </w:r>
      <w:proofErr w:type="gramStart"/>
      <w:r w:rsidRPr="002C211A">
        <w:rPr>
          <w:rFonts w:ascii="Times New Roman" w:eastAsia="Times New Roman" w:hAnsi="Times New Roman" w:cs="Times New Roman"/>
          <w:color w:val="000000"/>
          <w:sz w:val="27"/>
          <w:szCs w:val="27"/>
          <w:lang w:eastAsia="ru-RU"/>
        </w:rPr>
        <w:t>применятся</w:t>
      </w:r>
      <w:proofErr w:type="gramEnd"/>
      <w:r w:rsidRPr="002C211A">
        <w:rPr>
          <w:rFonts w:ascii="Times New Roman" w:eastAsia="Times New Roman" w:hAnsi="Times New Roman" w:cs="Times New Roman"/>
          <w:color w:val="000000"/>
          <w:sz w:val="27"/>
          <w:szCs w:val="27"/>
          <w:lang w:eastAsia="ru-RU"/>
        </w:rPr>
        <w:t xml:space="preserve"> и для верёвок разного диаметра. Он очень надёжен и сравнительно легко развязывается после снятия нагрузки. Удобно использовать этот узел для связывания плоских лент (строп), а также стропы с верёвкой. Не требует контрольных узлов. ( Встречный)</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3. Служит для закрепления веревки на какой-либо опоре, например жерди, для создания временной точки опоры для ноги при работе в безопорном пространстве. (Стремя)</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4. При большой нагрузке на трос он не так сильно затягивается, как прямой узел, и его легче развязать обычным способом. (Академический)</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5. Вяжется одной веревкой. Представляет собой модификацию простого проводника. Следует сделать петлёй на пол-оборота больше и ввести её в узел с другой стороны. Этот узел также можно завязать одним концом. Сфера применения узла аналогична простому проводнику</w:t>
      </w:r>
      <w:proofErr w:type="gramStart"/>
      <w:r w:rsidRPr="002C211A">
        <w:rPr>
          <w:rFonts w:ascii="Times New Roman" w:eastAsia="Times New Roman" w:hAnsi="Times New Roman" w:cs="Times New Roman"/>
          <w:color w:val="000000"/>
          <w:sz w:val="27"/>
          <w:szCs w:val="27"/>
          <w:lang w:eastAsia="ru-RU"/>
        </w:rPr>
        <w:t xml:space="preserve"> .</w:t>
      </w:r>
      <w:proofErr w:type="gramEnd"/>
      <w:r w:rsidRPr="002C211A">
        <w:rPr>
          <w:rFonts w:ascii="Times New Roman" w:eastAsia="Times New Roman" w:hAnsi="Times New Roman" w:cs="Times New Roman"/>
          <w:color w:val="000000"/>
          <w:sz w:val="27"/>
          <w:szCs w:val="27"/>
          <w:lang w:eastAsia="ru-RU"/>
        </w:rPr>
        <w:t xml:space="preserve"> (Восьмёрка)</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6. Это специальный подвижной узел, применяемый в альпинизме, скалолазании и спелеологии. </w:t>
      </w:r>
      <w:proofErr w:type="gramStart"/>
      <w:r w:rsidRPr="002C211A">
        <w:rPr>
          <w:rFonts w:ascii="Times New Roman" w:eastAsia="Times New Roman" w:hAnsi="Times New Roman" w:cs="Times New Roman"/>
          <w:color w:val="000000"/>
          <w:sz w:val="27"/>
          <w:szCs w:val="27"/>
          <w:lang w:eastAsia="ru-RU"/>
        </w:rPr>
        <w:t>Предназначенный</w:t>
      </w:r>
      <w:proofErr w:type="gramEnd"/>
      <w:r w:rsidRPr="002C211A">
        <w:rPr>
          <w:rFonts w:ascii="Times New Roman" w:eastAsia="Times New Roman" w:hAnsi="Times New Roman" w:cs="Times New Roman"/>
          <w:color w:val="000000"/>
          <w:sz w:val="27"/>
          <w:szCs w:val="27"/>
          <w:lang w:eastAsia="ru-RU"/>
        </w:rPr>
        <w:t xml:space="preserve"> для автоматической фиксации на верёвке при срыве. Может применяться для натяжения веревки, для верхней страховки, для самостраховки на вертикальной веревке, при подъеме, спуске и др. </w:t>
      </w:r>
      <w:proofErr w:type="gramStart"/>
      <w:r w:rsidRPr="002C211A">
        <w:rPr>
          <w:rFonts w:ascii="Times New Roman" w:eastAsia="Times New Roman" w:hAnsi="Times New Roman" w:cs="Times New Roman"/>
          <w:color w:val="000000"/>
          <w:sz w:val="27"/>
          <w:szCs w:val="27"/>
          <w:lang w:eastAsia="ru-RU"/>
        </w:rPr>
        <w:t xml:space="preserve">( </w:t>
      </w:r>
      <w:proofErr w:type="gramEnd"/>
      <w:r w:rsidRPr="002C211A">
        <w:rPr>
          <w:rFonts w:ascii="Times New Roman" w:eastAsia="Times New Roman" w:hAnsi="Times New Roman" w:cs="Times New Roman"/>
          <w:color w:val="000000"/>
          <w:sz w:val="27"/>
          <w:szCs w:val="27"/>
          <w:lang w:eastAsia="ru-RU"/>
        </w:rPr>
        <w:t>Схватывающий)</w:t>
      </w:r>
    </w:p>
    <w:p w:rsidR="002C211A" w:rsidRPr="002C211A" w:rsidRDefault="002C211A" w:rsidP="002C211A">
      <w:pPr>
        <w:shd w:val="clear" w:color="auto" w:fill="FFFFFF"/>
        <w:spacing w:after="0" w:line="240" w:lineRule="auto"/>
        <w:rPr>
          <w:rFonts w:ascii="Times New Roman" w:eastAsia="Times New Roman" w:hAnsi="Times New Roman" w:cs="Times New Roman"/>
          <w:color w:val="000000"/>
          <w:sz w:val="27"/>
          <w:szCs w:val="27"/>
          <w:lang w:eastAsia="ru-RU"/>
        </w:rPr>
      </w:pP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IV. Закрепление</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На следующем этапе обучения вязания узлов я предлагаю детям игру</w:t>
      </w:r>
      <w:r w:rsidR="00C24584">
        <w:rPr>
          <w:rFonts w:ascii="Times New Roman" w:eastAsia="Times New Roman" w:hAnsi="Times New Roman" w:cs="Times New Roman"/>
          <w:color w:val="000000"/>
          <w:sz w:val="27"/>
          <w:szCs w:val="27"/>
          <w:lang w:eastAsia="ru-RU"/>
        </w:rPr>
        <w:t xml:space="preserve"> с родителями</w:t>
      </w:r>
      <w:r w:rsidRPr="002C211A">
        <w:rPr>
          <w:rFonts w:ascii="Times New Roman" w:eastAsia="Times New Roman" w:hAnsi="Times New Roman" w:cs="Times New Roman"/>
          <w:color w:val="000000"/>
          <w:sz w:val="27"/>
          <w:szCs w:val="27"/>
          <w:lang w:eastAsia="ru-RU"/>
        </w:rPr>
        <w:t>: "Назови узел"</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V. Итог урока</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Мы на сегодняшнем уроке познакомились с туристическими узлами, их значением и применением. Научились технике вязания некоторых узлов. И теперь в случае необходимости сможем ими воспользоваться. Все вы молодцы, показали на сегодняшнем уроке свои способности сосредоточиться, быть внимательными, ответственно подошли к выполнению задания. Завязав правильно и крепко узел, ты избавишь себя во время похода от многих проблем. Когда-то завязанный тобой узел сможет спасти тебе жизнь. Чтобы умело и быстро вязать узлы, нужна практика. Даже когда ты научился этому, время от времени бери веревку и вспоминай, как это делается. Завязывая узлы, которые </w:t>
      </w:r>
      <w:r w:rsidRPr="002C211A">
        <w:rPr>
          <w:rFonts w:ascii="Times New Roman" w:eastAsia="Times New Roman" w:hAnsi="Times New Roman" w:cs="Times New Roman"/>
          <w:color w:val="000000"/>
          <w:sz w:val="27"/>
          <w:szCs w:val="27"/>
          <w:lang w:eastAsia="ru-RU"/>
        </w:rPr>
        <w:lastRenderedPageBreak/>
        <w:t>ты знаешь, практикуясь, научишься завязывать любой узел закрытыми глазами. И только когда ты научишься делать это автоматически, тогда ты будешь готов применить свое умение в любой ситуации.</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VI. Домашнее задание.</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Повторить технику вязания изученных узлов. Самостоятельно выучить три новых узла. Покажите свои записи родителям и узнайте, может быть, они знают еще какие-нибудь узлы. И тогда на следующем уроке вы поделитесь с нами теми узлами, которые узнаете у своих родителей.</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Список использованной литературы.</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Ильичев А. А. Популярная энциклопедия выживания. Челябинск: Южно - Уральское книжное издательство, 1996.</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proofErr w:type="spellStart"/>
      <w:r w:rsidRPr="002C211A">
        <w:rPr>
          <w:rFonts w:ascii="Times New Roman" w:eastAsia="Times New Roman" w:hAnsi="Times New Roman" w:cs="Times New Roman"/>
          <w:color w:val="000000"/>
          <w:sz w:val="27"/>
          <w:szCs w:val="27"/>
          <w:lang w:eastAsia="ru-RU"/>
        </w:rPr>
        <w:t>Кропф</w:t>
      </w:r>
      <w:proofErr w:type="spellEnd"/>
      <w:r w:rsidRPr="002C211A">
        <w:rPr>
          <w:rFonts w:ascii="Times New Roman" w:eastAsia="Times New Roman" w:hAnsi="Times New Roman" w:cs="Times New Roman"/>
          <w:color w:val="000000"/>
          <w:sz w:val="27"/>
          <w:szCs w:val="27"/>
          <w:lang w:eastAsia="ru-RU"/>
        </w:rPr>
        <w:t xml:space="preserve"> Ф. А. Спасательные работы в горах. Учебное пособие для альпинистов и туристов. Изд. 2-е, </w:t>
      </w:r>
      <w:proofErr w:type="spellStart"/>
      <w:r w:rsidRPr="002C211A">
        <w:rPr>
          <w:rFonts w:ascii="Times New Roman" w:eastAsia="Times New Roman" w:hAnsi="Times New Roman" w:cs="Times New Roman"/>
          <w:color w:val="000000"/>
          <w:sz w:val="27"/>
          <w:szCs w:val="27"/>
          <w:lang w:eastAsia="ru-RU"/>
        </w:rPr>
        <w:t>перераб</w:t>
      </w:r>
      <w:proofErr w:type="spellEnd"/>
      <w:r w:rsidRPr="002C211A">
        <w:rPr>
          <w:rFonts w:ascii="Times New Roman" w:eastAsia="Times New Roman" w:hAnsi="Times New Roman" w:cs="Times New Roman"/>
          <w:color w:val="000000"/>
          <w:sz w:val="27"/>
          <w:szCs w:val="27"/>
          <w:lang w:eastAsia="ru-RU"/>
        </w:rPr>
        <w:t>. - М.: "</w:t>
      </w:r>
      <w:proofErr w:type="spellStart"/>
      <w:r w:rsidRPr="002C211A">
        <w:rPr>
          <w:rFonts w:ascii="Times New Roman" w:eastAsia="Times New Roman" w:hAnsi="Times New Roman" w:cs="Times New Roman"/>
          <w:color w:val="000000"/>
          <w:sz w:val="27"/>
          <w:szCs w:val="27"/>
          <w:lang w:eastAsia="ru-RU"/>
        </w:rPr>
        <w:t>Профиздат</w:t>
      </w:r>
      <w:proofErr w:type="spellEnd"/>
      <w:r w:rsidRPr="002C211A">
        <w:rPr>
          <w:rFonts w:ascii="Times New Roman" w:eastAsia="Times New Roman" w:hAnsi="Times New Roman" w:cs="Times New Roman"/>
          <w:color w:val="000000"/>
          <w:sz w:val="27"/>
          <w:szCs w:val="27"/>
          <w:lang w:eastAsia="ru-RU"/>
        </w:rPr>
        <w:t>", 1975.</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Литвинов Е. Н., Смирнов А. Т., Фролов М. П., Петров С. Б., </w:t>
      </w:r>
      <w:proofErr w:type="spellStart"/>
      <w:r w:rsidRPr="002C211A">
        <w:rPr>
          <w:rFonts w:ascii="Times New Roman" w:eastAsia="Times New Roman" w:hAnsi="Times New Roman" w:cs="Times New Roman"/>
          <w:color w:val="000000"/>
          <w:sz w:val="27"/>
          <w:szCs w:val="27"/>
          <w:lang w:eastAsia="ru-RU"/>
        </w:rPr>
        <w:t>Вихорева</w:t>
      </w:r>
      <w:proofErr w:type="spellEnd"/>
      <w:r w:rsidRPr="002C211A">
        <w:rPr>
          <w:rFonts w:ascii="Times New Roman" w:eastAsia="Times New Roman" w:hAnsi="Times New Roman" w:cs="Times New Roman"/>
          <w:color w:val="000000"/>
          <w:sz w:val="27"/>
          <w:szCs w:val="27"/>
          <w:lang w:eastAsia="ru-RU"/>
        </w:rPr>
        <w:t xml:space="preserve"> Т. С. Основы безопасности жизнедеятельности: 6 класс. Учебник для общеобразовательных учреждений. М., Издательство АСТ, 19965. Максимова М. В., Кузьмина М. А. Послушные узелки. - М.: ЭКСМО, 1997.</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 xml:space="preserve">Маслов А. Г., Марков В. В., </w:t>
      </w:r>
      <w:proofErr w:type="spellStart"/>
      <w:r w:rsidRPr="002C211A">
        <w:rPr>
          <w:rFonts w:ascii="Times New Roman" w:eastAsia="Times New Roman" w:hAnsi="Times New Roman" w:cs="Times New Roman"/>
          <w:color w:val="000000"/>
          <w:sz w:val="27"/>
          <w:szCs w:val="27"/>
          <w:lang w:eastAsia="ru-RU"/>
        </w:rPr>
        <w:t>Латчук</w:t>
      </w:r>
      <w:proofErr w:type="spellEnd"/>
      <w:r w:rsidRPr="002C211A">
        <w:rPr>
          <w:rFonts w:ascii="Times New Roman" w:eastAsia="Times New Roman" w:hAnsi="Times New Roman" w:cs="Times New Roman"/>
          <w:color w:val="000000"/>
          <w:sz w:val="27"/>
          <w:szCs w:val="27"/>
          <w:lang w:eastAsia="ru-RU"/>
        </w:rPr>
        <w:t xml:space="preserve"> В. Н, Кузнецов М. И. и др. Основы безопасности жизнедеятельности: 6 класс. Учебник для общеобразовательных учреждений. М., "Дрофа". "Издательство </w:t>
      </w:r>
      <w:proofErr w:type="gramStart"/>
      <w:r w:rsidRPr="002C211A">
        <w:rPr>
          <w:rFonts w:ascii="Times New Roman" w:eastAsia="Times New Roman" w:hAnsi="Times New Roman" w:cs="Times New Roman"/>
          <w:color w:val="000000"/>
          <w:sz w:val="27"/>
          <w:szCs w:val="27"/>
          <w:lang w:eastAsia="ru-RU"/>
        </w:rPr>
        <w:t>ДИК</w:t>
      </w:r>
      <w:proofErr w:type="gramEnd"/>
      <w:r w:rsidRPr="002C211A">
        <w:rPr>
          <w:rFonts w:ascii="Times New Roman" w:eastAsia="Times New Roman" w:hAnsi="Times New Roman" w:cs="Times New Roman"/>
          <w:color w:val="000000"/>
          <w:sz w:val="27"/>
          <w:szCs w:val="27"/>
          <w:lang w:eastAsia="ru-RU"/>
        </w:rPr>
        <w:t>", 2000.</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Смирнов А. Т., Хренников Б. О. Основы безопасности жизнедеятельности: 6 класс. Учебник для общеобразовательных учреждений. М., "Просвещение", 2005.</w:t>
      </w:r>
    </w:p>
    <w:p w:rsidR="002C211A" w:rsidRPr="002C211A" w:rsidRDefault="002C211A" w:rsidP="002C211A">
      <w:pPr>
        <w:shd w:val="clear" w:color="auto" w:fill="FFFFFF"/>
        <w:spacing w:after="100" w:afterAutospacing="1" w:line="240" w:lineRule="auto"/>
        <w:rPr>
          <w:rFonts w:ascii="Times New Roman" w:eastAsia="Times New Roman" w:hAnsi="Times New Roman" w:cs="Times New Roman"/>
          <w:color w:val="000000"/>
          <w:sz w:val="27"/>
          <w:szCs w:val="27"/>
          <w:lang w:eastAsia="ru-RU"/>
        </w:rPr>
      </w:pPr>
      <w:r w:rsidRPr="002C211A">
        <w:rPr>
          <w:rFonts w:ascii="Times New Roman" w:eastAsia="Times New Roman" w:hAnsi="Times New Roman" w:cs="Times New Roman"/>
          <w:color w:val="000000"/>
          <w:sz w:val="27"/>
          <w:szCs w:val="27"/>
          <w:lang w:eastAsia="ru-RU"/>
        </w:rPr>
        <w:t>Узлы. Техника вязания и применение. Сост. Кальман Г.В. - М.: ООО "ВСВ-Сфинкс", 1997.</w:t>
      </w:r>
    </w:p>
    <w:p w:rsidR="002C211A" w:rsidRPr="002C211A" w:rsidRDefault="00C24584" w:rsidP="002479BE">
      <w:pPr>
        <w:shd w:val="clear" w:color="auto" w:fill="FFFFFF"/>
        <w:spacing w:after="100" w:afterAutospacing="1" w:line="240" w:lineRule="auto"/>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color w:val="000000"/>
          <w:sz w:val="27"/>
          <w:szCs w:val="27"/>
          <w:lang w:eastAsia="ru-RU"/>
        </w:rPr>
        <w:t>Ш</w:t>
      </w:r>
      <w:proofErr w:type="gramEnd"/>
    </w:p>
    <w:p w:rsidR="002C211A" w:rsidRPr="002C211A" w:rsidRDefault="002C211A" w:rsidP="002479BE">
      <w:pPr>
        <w:shd w:val="clear" w:color="auto" w:fill="FFFFFF"/>
        <w:spacing w:after="0" w:line="240" w:lineRule="auto"/>
        <w:ind w:right="60"/>
        <w:textAlignment w:val="top"/>
        <w:rPr>
          <w:rFonts w:ascii="Times New Roman" w:eastAsia="Times New Roman" w:hAnsi="Times New Roman" w:cs="Times New Roman"/>
          <w:color w:val="444444"/>
          <w:sz w:val="20"/>
          <w:szCs w:val="20"/>
          <w:lang w:eastAsia="ru-RU"/>
        </w:rPr>
      </w:pPr>
    </w:p>
    <w:p w:rsidR="002C211A" w:rsidRPr="002C211A" w:rsidRDefault="002C211A" w:rsidP="002479BE">
      <w:pPr>
        <w:shd w:val="clear" w:color="auto" w:fill="FFFFFF"/>
        <w:spacing w:after="45" w:line="240" w:lineRule="auto"/>
        <w:ind w:right="60"/>
        <w:textAlignment w:val="top"/>
        <w:rPr>
          <w:rFonts w:ascii="Times New Roman" w:eastAsia="Times New Roman" w:hAnsi="Times New Roman" w:cs="Times New Roman"/>
          <w:color w:val="444444"/>
          <w:sz w:val="20"/>
          <w:szCs w:val="20"/>
          <w:lang w:eastAsia="ru-RU"/>
        </w:rPr>
      </w:pPr>
    </w:p>
    <w:p w:rsidR="005A1574" w:rsidRPr="00473990" w:rsidRDefault="005A1574">
      <w:pPr>
        <w:rPr>
          <w:rFonts w:ascii="Times New Roman" w:hAnsi="Times New Roman" w:cs="Times New Roman"/>
        </w:rPr>
      </w:pPr>
    </w:p>
    <w:sectPr w:rsidR="005A1574" w:rsidRPr="00473990" w:rsidSect="00CB67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5516E"/>
    <w:multiLevelType w:val="multilevel"/>
    <w:tmpl w:val="83DA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001524"/>
    <w:multiLevelType w:val="hybridMultilevel"/>
    <w:tmpl w:val="6A98E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F7DD6"/>
    <w:rsid w:val="001505CF"/>
    <w:rsid w:val="001F7DD6"/>
    <w:rsid w:val="002479BE"/>
    <w:rsid w:val="002C211A"/>
    <w:rsid w:val="003B5E20"/>
    <w:rsid w:val="00473990"/>
    <w:rsid w:val="005A1574"/>
    <w:rsid w:val="005E3328"/>
    <w:rsid w:val="007704E7"/>
    <w:rsid w:val="00856272"/>
    <w:rsid w:val="009876A7"/>
    <w:rsid w:val="00AC1946"/>
    <w:rsid w:val="00C24584"/>
    <w:rsid w:val="00CB67B6"/>
    <w:rsid w:val="00CB6B59"/>
    <w:rsid w:val="00CD0A31"/>
    <w:rsid w:val="00D07CE9"/>
    <w:rsid w:val="00DC5283"/>
    <w:rsid w:val="00DE6A2E"/>
    <w:rsid w:val="00EE5E66"/>
    <w:rsid w:val="00FD17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7B6"/>
  </w:style>
  <w:style w:type="paragraph" w:styleId="1">
    <w:name w:val="heading 1"/>
    <w:basedOn w:val="a"/>
    <w:link w:val="10"/>
    <w:uiPriority w:val="9"/>
    <w:qFormat/>
    <w:rsid w:val="002C21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CB6B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11A"/>
    <w:rPr>
      <w:rFonts w:ascii="Times New Roman" w:eastAsia="Times New Roman" w:hAnsi="Times New Roman" w:cs="Times New Roman"/>
      <w:b/>
      <w:bCs/>
      <w:kern w:val="36"/>
      <w:sz w:val="48"/>
      <w:szCs w:val="48"/>
      <w:lang w:eastAsia="ru-RU"/>
    </w:rPr>
  </w:style>
  <w:style w:type="character" w:customStyle="1" w:styleId="postdate">
    <w:name w:val="post_date"/>
    <w:basedOn w:val="a0"/>
    <w:rsid w:val="002C211A"/>
  </w:style>
  <w:style w:type="character" w:styleId="a3">
    <w:name w:val="Hyperlink"/>
    <w:basedOn w:val="a0"/>
    <w:uiPriority w:val="99"/>
    <w:semiHidden/>
    <w:unhideWhenUsed/>
    <w:rsid w:val="002C211A"/>
    <w:rPr>
      <w:color w:val="0000FF"/>
      <w:u w:val="single"/>
    </w:rPr>
  </w:style>
  <w:style w:type="paragraph" w:styleId="a4">
    <w:name w:val="Normal (Web)"/>
    <w:basedOn w:val="a"/>
    <w:uiPriority w:val="99"/>
    <w:semiHidden/>
    <w:unhideWhenUsed/>
    <w:rsid w:val="002C2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seudolink">
    <w:name w:val="pseudolink"/>
    <w:basedOn w:val="a0"/>
    <w:rsid w:val="002C211A"/>
  </w:style>
  <w:style w:type="paragraph" w:styleId="a5">
    <w:name w:val="Title"/>
    <w:basedOn w:val="a"/>
    <w:next w:val="a"/>
    <w:link w:val="a6"/>
    <w:uiPriority w:val="10"/>
    <w:qFormat/>
    <w:rsid w:val="00CB6B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CB6B59"/>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CB6B59"/>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479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1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CB6B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11A"/>
    <w:rPr>
      <w:rFonts w:ascii="Times New Roman" w:eastAsia="Times New Roman" w:hAnsi="Times New Roman" w:cs="Times New Roman"/>
      <w:b/>
      <w:bCs/>
      <w:kern w:val="36"/>
      <w:sz w:val="48"/>
      <w:szCs w:val="48"/>
      <w:lang w:eastAsia="ru-RU"/>
    </w:rPr>
  </w:style>
  <w:style w:type="character" w:customStyle="1" w:styleId="postdate">
    <w:name w:val="post_date"/>
    <w:basedOn w:val="a0"/>
    <w:rsid w:val="002C211A"/>
  </w:style>
  <w:style w:type="character" w:styleId="a3">
    <w:name w:val="Hyperlink"/>
    <w:basedOn w:val="a0"/>
    <w:uiPriority w:val="99"/>
    <w:semiHidden/>
    <w:unhideWhenUsed/>
    <w:rsid w:val="002C211A"/>
    <w:rPr>
      <w:color w:val="0000FF"/>
      <w:u w:val="single"/>
    </w:rPr>
  </w:style>
  <w:style w:type="paragraph" w:styleId="a4">
    <w:name w:val="Normal (Web)"/>
    <w:basedOn w:val="a"/>
    <w:uiPriority w:val="99"/>
    <w:semiHidden/>
    <w:unhideWhenUsed/>
    <w:rsid w:val="002C2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seudolink">
    <w:name w:val="pseudolink"/>
    <w:basedOn w:val="a0"/>
    <w:rsid w:val="002C211A"/>
  </w:style>
  <w:style w:type="paragraph" w:styleId="a5">
    <w:name w:val="Title"/>
    <w:basedOn w:val="a"/>
    <w:next w:val="a"/>
    <w:link w:val="a6"/>
    <w:uiPriority w:val="10"/>
    <w:qFormat/>
    <w:rsid w:val="00CB6B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CB6B59"/>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CB6B59"/>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479BE"/>
    <w:pPr>
      <w:ind w:left="720"/>
      <w:contextualSpacing/>
    </w:pPr>
  </w:style>
</w:styles>
</file>

<file path=word/webSettings.xml><?xml version="1.0" encoding="utf-8"?>
<w:webSettings xmlns:r="http://schemas.openxmlformats.org/officeDocument/2006/relationships" xmlns:w="http://schemas.openxmlformats.org/wordprocessingml/2006/main">
  <w:divs>
    <w:div w:id="686827743">
      <w:bodyDiv w:val="1"/>
      <w:marLeft w:val="0"/>
      <w:marRight w:val="0"/>
      <w:marTop w:val="0"/>
      <w:marBottom w:val="0"/>
      <w:divBdr>
        <w:top w:val="none" w:sz="0" w:space="0" w:color="auto"/>
        <w:left w:val="none" w:sz="0" w:space="0" w:color="auto"/>
        <w:bottom w:val="none" w:sz="0" w:space="0" w:color="auto"/>
        <w:right w:val="none" w:sz="0" w:space="0" w:color="auto"/>
      </w:divBdr>
      <w:divsChild>
        <w:div w:id="1630352588">
          <w:marLeft w:val="0"/>
          <w:marRight w:val="0"/>
          <w:marTop w:val="0"/>
          <w:marBottom w:val="45"/>
          <w:divBdr>
            <w:top w:val="none" w:sz="0" w:space="0" w:color="auto"/>
            <w:left w:val="none" w:sz="0" w:space="0" w:color="auto"/>
            <w:bottom w:val="single" w:sz="6" w:space="0" w:color="C0C0C0"/>
            <w:right w:val="none" w:sz="0" w:space="0" w:color="auto"/>
          </w:divBdr>
          <w:divsChild>
            <w:div w:id="1762019927">
              <w:marLeft w:val="0"/>
              <w:marRight w:val="0"/>
              <w:marTop w:val="0"/>
              <w:marBottom w:val="0"/>
              <w:divBdr>
                <w:top w:val="none" w:sz="0" w:space="0" w:color="auto"/>
                <w:left w:val="none" w:sz="0" w:space="0" w:color="auto"/>
                <w:bottom w:val="none" w:sz="0" w:space="0" w:color="auto"/>
                <w:right w:val="none" w:sz="0" w:space="0" w:color="auto"/>
              </w:divBdr>
              <w:divsChild>
                <w:div w:id="41757160">
                  <w:marLeft w:val="0"/>
                  <w:marRight w:val="0"/>
                  <w:marTop w:val="0"/>
                  <w:marBottom w:val="0"/>
                  <w:divBdr>
                    <w:top w:val="none" w:sz="0" w:space="0" w:color="auto"/>
                    <w:left w:val="none" w:sz="0" w:space="0" w:color="auto"/>
                    <w:bottom w:val="none" w:sz="0" w:space="0" w:color="auto"/>
                    <w:right w:val="none" w:sz="0" w:space="0" w:color="auto"/>
                  </w:divBdr>
                </w:div>
              </w:divsChild>
            </w:div>
            <w:div w:id="511921753">
              <w:marLeft w:val="0"/>
              <w:marRight w:val="0"/>
              <w:marTop w:val="0"/>
              <w:marBottom w:val="150"/>
              <w:divBdr>
                <w:top w:val="none" w:sz="0" w:space="0" w:color="auto"/>
                <w:left w:val="none" w:sz="0" w:space="0" w:color="auto"/>
                <w:bottom w:val="none" w:sz="0" w:space="0" w:color="auto"/>
                <w:right w:val="none" w:sz="0" w:space="0" w:color="auto"/>
              </w:divBdr>
              <w:divsChild>
                <w:div w:id="1685593693">
                  <w:marLeft w:val="0"/>
                  <w:marRight w:val="0"/>
                  <w:marTop w:val="150"/>
                  <w:marBottom w:val="150"/>
                  <w:divBdr>
                    <w:top w:val="none" w:sz="0" w:space="0" w:color="auto"/>
                    <w:left w:val="none" w:sz="0" w:space="0" w:color="auto"/>
                    <w:bottom w:val="none" w:sz="0" w:space="0" w:color="auto"/>
                    <w:right w:val="none" w:sz="0" w:space="0" w:color="auto"/>
                  </w:divBdr>
                  <w:divsChild>
                    <w:div w:id="110168357">
                      <w:marLeft w:val="0"/>
                      <w:marRight w:val="0"/>
                      <w:marTop w:val="0"/>
                      <w:marBottom w:val="0"/>
                      <w:divBdr>
                        <w:top w:val="none" w:sz="0" w:space="0" w:color="auto"/>
                        <w:left w:val="none" w:sz="0" w:space="0" w:color="auto"/>
                        <w:bottom w:val="none" w:sz="0" w:space="0" w:color="auto"/>
                        <w:right w:val="none" w:sz="0" w:space="0" w:color="auto"/>
                      </w:divBdr>
                    </w:div>
                  </w:divsChild>
                </w:div>
                <w:div w:id="280038250">
                  <w:marLeft w:val="0"/>
                  <w:marRight w:val="0"/>
                  <w:marTop w:val="0"/>
                  <w:marBottom w:val="0"/>
                  <w:divBdr>
                    <w:top w:val="none" w:sz="0" w:space="0" w:color="auto"/>
                    <w:left w:val="none" w:sz="0" w:space="0" w:color="auto"/>
                    <w:bottom w:val="none" w:sz="0" w:space="0" w:color="auto"/>
                    <w:right w:val="none" w:sz="0" w:space="0" w:color="auto"/>
                  </w:divBdr>
                  <w:divsChild>
                    <w:div w:id="1973825506">
                      <w:marLeft w:val="450"/>
                      <w:marRight w:val="0"/>
                      <w:marTop w:val="300"/>
                      <w:marBottom w:val="225"/>
                      <w:divBdr>
                        <w:top w:val="single" w:sz="6" w:space="8" w:color="008000"/>
                        <w:left w:val="single" w:sz="36" w:space="8" w:color="FFA500"/>
                        <w:bottom w:val="single" w:sz="6" w:space="8" w:color="008000"/>
                        <w:right w:val="single" w:sz="6" w:space="8" w:color="008000"/>
                      </w:divBdr>
                    </w:div>
                  </w:divsChild>
                </w:div>
                <w:div w:id="1327977663">
                  <w:marLeft w:val="0"/>
                  <w:marRight w:val="0"/>
                  <w:marTop w:val="0"/>
                  <w:marBottom w:val="0"/>
                  <w:divBdr>
                    <w:top w:val="none" w:sz="0" w:space="0" w:color="auto"/>
                    <w:left w:val="none" w:sz="0" w:space="0" w:color="auto"/>
                    <w:bottom w:val="none" w:sz="0" w:space="0" w:color="auto"/>
                    <w:right w:val="none" w:sz="0" w:space="0" w:color="auto"/>
                  </w:divBdr>
                  <w:divsChild>
                    <w:div w:id="1982691328">
                      <w:marLeft w:val="450"/>
                      <w:marRight w:val="0"/>
                      <w:marTop w:val="300"/>
                      <w:marBottom w:val="225"/>
                      <w:divBdr>
                        <w:top w:val="single" w:sz="6" w:space="8" w:color="008000"/>
                        <w:left w:val="single" w:sz="36" w:space="8" w:color="FFA500"/>
                        <w:bottom w:val="single" w:sz="6" w:space="8" w:color="008000"/>
                        <w:right w:val="single" w:sz="6" w:space="8" w:color="008000"/>
                      </w:divBdr>
                    </w:div>
                  </w:divsChild>
                </w:div>
                <w:div w:id="87890471">
                  <w:marLeft w:val="0"/>
                  <w:marRight w:val="0"/>
                  <w:marTop w:val="0"/>
                  <w:marBottom w:val="0"/>
                  <w:divBdr>
                    <w:top w:val="none" w:sz="0" w:space="0" w:color="auto"/>
                    <w:left w:val="none" w:sz="0" w:space="0" w:color="auto"/>
                    <w:bottom w:val="none" w:sz="0" w:space="0" w:color="auto"/>
                    <w:right w:val="none" w:sz="0" w:space="0" w:color="auto"/>
                  </w:divBdr>
                  <w:divsChild>
                    <w:div w:id="1182355031">
                      <w:marLeft w:val="450"/>
                      <w:marRight w:val="0"/>
                      <w:marTop w:val="300"/>
                      <w:marBottom w:val="225"/>
                      <w:divBdr>
                        <w:top w:val="single" w:sz="6" w:space="8" w:color="008000"/>
                        <w:left w:val="single" w:sz="36" w:space="8" w:color="FFA500"/>
                        <w:bottom w:val="single" w:sz="6" w:space="8" w:color="008000"/>
                        <w:right w:val="single" w:sz="6" w:space="8" w:color="008000"/>
                      </w:divBdr>
                    </w:div>
                  </w:divsChild>
                </w:div>
                <w:div w:id="275065445">
                  <w:marLeft w:val="0"/>
                  <w:marRight w:val="0"/>
                  <w:marTop w:val="0"/>
                  <w:marBottom w:val="0"/>
                  <w:divBdr>
                    <w:top w:val="none" w:sz="0" w:space="0" w:color="auto"/>
                    <w:left w:val="none" w:sz="0" w:space="0" w:color="auto"/>
                    <w:bottom w:val="none" w:sz="0" w:space="0" w:color="auto"/>
                    <w:right w:val="none" w:sz="0" w:space="0" w:color="auto"/>
                  </w:divBdr>
                  <w:divsChild>
                    <w:div w:id="1581862651">
                      <w:marLeft w:val="450"/>
                      <w:marRight w:val="0"/>
                      <w:marTop w:val="300"/>
                      <w:marBottom w:val="225"/>
                      <w:divBdr>
                        <w:top w:val="single" w:sz="6" w:space="8" w:color="008000"/>
                        <w:left w:val="single" w:sz="36" w:space="8" w:color="FFA500"/>
                        <w:bottom w:val="single" w:sz="6" w:space="8" w:color="008000"/>
                        <w:right w:val="single" w:sz="6" w:space="8" w:color="008000"/>
                      </w:divBdr>
                    </w:div>
                  </w:divsChild>
                </w:div>
                <w:div w:id="988290397">
                  <w:marLeft w:val="0"/>
                  <w:marRight w:val="0"/>
                  <w:marTop w:val="0"/>
                  <w:marBottom w:val="0"/>
                  <w:divBdr>
                    <w:top w:val="none" w:sz="0" w:space="0" w:color="auto"/>
                    <w:left w:val="none" w:sz="0" w:space="0" w:color="auto"/>
                    <w:bottom w:val="none" w:sz="0" w:space="0" w:color="auto"/>
                    <w:right w:val="none" w:sz="0" w:space="0" w:color="auto"/>
                  </w:divBdr>
                  <w:divsChild>
                    <w:div w:id="1965044000">
                      <w:marLeft w:val="450"/>
                      <w:marRight w:val="0"/>
                      <w:marTop w:val="300"/>
                      <w:marBottom w:val="225"/>
                      <w:divBdr>
                        <w:top w:val="single" w:sz="6" w:space="8" w:color="008000"/>
                        <w:left w:val="single" w:sz="36" w:space="8" w:color="FFA500"/>
                        <w:bottom w:val="single" w:sz="6" w:space="8" w:color="008000"/>
                        <w:right w:val="single" w:sz="6" w:space="8" w:color="008000"/>
                      </w:divBdr>
                    </w:div>
                  </w:divsChild>
                </w:div>
                <w:div w:id="277952311">
                  <w:marLeft w:val="0"/>
                  <w:marRight w:val="0"/>
                  <w:marTop w:val="0"/>
                  <w:marBottom w:val="0"/>
                  <w:divBdr>
                    <w:top w:val="none" w:sz="0" w:space="0" w:color="auto"/>
                    <w:left w:val="none" w:sz="0" w:space="0" w:color="auto"/>
                    <w:bottom w:val="none" w:sz="0" w:space="0" w:color="auto"/>
                    <w:right w:val="none" w:sz="0" w:space="0" w:color="auto"/>
                  </w:divBdr>
                  <w:divsChild>
                    <w:div w:id="374281338">
                      <w:marLeft w:val="450"/>
                      <w:marRight w:val="0"/>
                      <w:marTop w:val="300"/>
                      <w:marBottom w:val="225"/>
                      <w:divBdr>
                        <w:top w:val="single" w:sz="6" w:space="8" w:color="008000"/>
                        <w:left w:val="single" w:sz="36" w:space="8" w:color="FFA500"/>
                        <w:bottom w:val="single" w:sz="6" w:space="8" w:color="008000"/>
                        <w:right w:val="single" w:sz="6" w:space="8" w:color="008000"/>
                      </w:divBdr>
                    </w:div>
                  </w:divsChild>
                </w:div>
                <w:div w:id="1369062221">
                  <w:marLeft w:val="0"/>
                  <w:marRight w:val="0"/>
                  <w:marTop w:val="0"/>
                  <w:marBottom w:val="0"/>
                  <w:divBdr>
                    <w:top w:val="none" w:sz="0" w:space="0" w:color="auto"/>
                    <w:left w:val="none" w:sz="0" w:space="0" w:color="auto"/>
                    <w:bottom w:val="none" w:sz="0" w:space="0" w:color="auto"/>
                    <w:right w:val="none" w:sz="0" w:space="0" w:color="auto"/>
                  </w:divBdr>
                </w:div>
              </w:divsChild>
            </w:div>
            <w:div w:id="1583027634">
              <w:marLeft w:val="0"/>
              <w:marRight w:val="0"/>
              <w:marTop w:val="0"/>
              <w:marBottom w:val="150"/>
              <w:divBdr>
                <w:top w:val="none" w:sz="0" w:space="0" w:color="auto"/>
                <w:left w:val="none" w:sz="0" w:space="0" w:color="auto"/>
                <w:bottom w:val="none" w:sz="0" w:space="0" w:color="auto"/>
                <w:right w:val="none" w:sz="0" w:space="0" w:color="auto"/>
              </w:divBdr>
            </w:div>
          </w:divsChild>
        </w:div>
        <w:div w:id="394821128">
          <w:marLeft w:val="0"/>
          <w:marRight w:val="0"/>
          <w:marTop w:val="75"/>
          <w:marBottom w:val="45"/>
          <w:divBdr>
            <w:top w:val="none" w:sz="0" w:space="0" w:color="auto"/>
            <w:left w:val="none" w:sz="0" w:space="0" w:color="auto"/>
            <w:bottom w:val="single" w:sz="6" w:space="11" w:color="C0C0C0"/>
            <w:right w:val="none" w:sz="0" w:space="0" w:color="auto"/>
          </w:divBdr>
        </w:div>
        <w:div w:id="1959800656">
          <w:marLeft w:val="0"/>
          <w:marRight w:val="0"/>
          <w:marTop w:val="75"/>
          <w:marBottom w:val="45"/>
          <w:divBdr>
            <w:top w:val="none" w:sz="0" w:space="0" w:color="auto"/>
            <w:left w:val="none" w:sz="0" w:space="0" w:color="auto"/>
            <w:bottom w:val="single" w:sz="6" w:space="0" w:color="C0C0C0"/>
            <w:right w:val="none" w:sz="0" w:space="0" w:color="auto"/>
          </w:divBdr>
          <w:divsChild>
            <w:div w:id="1553077222">
              <w:marLeft w:val="0"/>
              <w:marRight w:val="0"/>
              <w:marTop w:val="0"/>
              <w:marBottom w:val="0"/>
              <w:divBdr>
                <w:top w:val="single" w:sz="6" w:space="4" w:color="EEEEEE"/>
                <w:left w:val="none" w:sz="0" w:space="0" w:color="auto"/>
                <w:bottom w:val="none" w:sz="0" w:space="0" w:color="auto"/>
                <w:right w:val="none" w:sz="0" w:space="0" w:color="auto"/>
              </w:divBdr>
              <w:divsChild>
                <w:div w:id="553153983">
                  <w:marLeft w:val="0"/>
                  <w:marRight w:val="0"/>
                  <w:marTop w:val="0"/>
                  <w:marBottom w:val="0"/>
                  <w:divBdr>
                    <w:top w:val="none" w:sz="0" w:space="0" w:color="auto"/>
                    <w:left w:val="none" w:sz="0" w:space="0" w:color="auto"/>
                    <w:bottom w:val="none" w:sz="0" w:space="0" w:color="auto"/>
                    <w:right w:val="none" w:sz="0" w:space="0" w:color="auto"/>
                  </w:divBdr>
                  <w:divsChild>
                    <w:div w:id="514348662">
                      <w:marLeft w:val="0"/>
                      <w:marRight w:val="150"/>
                      <w:marTop w:val="0"/>
                      <w:marBottom w:val="0"/>
                      <w:divBdr>
                        <w:top w:val="none" w:sz="0" w:space="0" w:color="auto"/>
                        <w:left w:val="none" w:sz="0" w:space="0" w:color="auto"/>
                        <w:bottom w:val="none" w:sz="0" w:space="0" w:color="auto"/>
                        <w:right w:val="none" w:sz="0" w:space="0" w:color="auto"/>
                      </w:divBdr>
                    </w:div>
                    <w:div w:id="1640574613">
                      <w:marLeft w:val="0"/>
                      <w:marRight w:val="0"/>
                      <w:marTop w:val="0"/>
                      <w:marBottom w:val="0"/>
                      <w:divBdr>
                        <w:top w:val="none" w:sz="0" w:space="0" w:color="auto"/>
                        <w:left w:val="none" w:sz="0" w:space="0" w:color="auto"/>
                        <w:bottom w:val="none" w:sz="0" w:space="0" w:color="auto"/>
                        <w:right w:val="none" w:sz="0" w:space="0" w:color="auto"/>
                      </w:divBdr>
                      <w:divsChild>
                        <w:div w:id="9559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estival.1september.ru/articles/528323/pril1.ppt"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7B0D9-D29A-49CF-B494-12C82568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1906</Words>
  <Characters>10867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14</cp:revision>
  <dcterms:created xsi:type="dcterms:W3CDTF">2020-03-24T18:08:00Z</dcterms:created>
  <dcterms:modified xsi:type="dcterms:W3CDTF">2020-03-25T06:10:00Z</dcterms:modified>
</cp:coreProperties>
</file>